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9B" w:rsidRPr="009D6B4C" w:rsidRDefault="00396030" w:rsidP="00A4660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D6B4C">
        <w:rPr>
          <w:rFonts w:ascii="Arial" w:hAnsi="Arial" w:cs="Arial"/>
          <w:b/>
          <w:sz w:val="26"/>
          <w:szCs w:val="26"/>
          <w:u w:val="single"/>
        </w:rPr>
        <w:t xml:space="preserve">Seznam </w:t>
      </w:r>
      <w:r w:rsidR="00467A59" w:rsidRPr="009D6B4C">
        <w:rPr>
          <w:rFonts w:ascii="Arial" w:hAnsi="Arial" w:cs="Arial"/>
          <w:b/>
          <w:sz w:val="26"/>
          <w:szCs w:val="26"/>
          <w:u w:val="single"/>
        </w:rPr>
        <w:t xml:space="preserve">finančních </w:t>
      </w:r>
      <w:r w:rsidRPr="009D6B4C">
        <w:rPr>
          <w:rFonts w:ascii="Arial" w:hAnsi="Arial" w:cs="Arial"/>
          <w:b/>
          <w:sz w:val="26"/>
          <w:szCs w:val="26"/>
          <w:u w:val="single"/>
        </w:rPr>
        <w:t xml:space="preserve">kontrol na Městském úřadě Černošice </w:t>
      </w:r>
      <w:r w:rsidR="00467A59" w:rsidRPr="009D6B4C">
        <w:rPr>
          <w:rFonts w:ascii="Arial" w:hAnsi="Arial" w:cs="Arial"/>
          <w:b/>
          <w:sz w:val="26"/>
          <w:szCs w:val="26"/>
          <w:u w:val="single"/>
        </w:rPr>
        <w:t>-</w:t>
      </w:r>
      <w:r w:rsidRPr="009D6B4C">
        <w:rPr>
          <w:rFonts w:ascii="Arial" w:hAnsi="Arial" w:cs="Arial"/>
          <w:b/>
          <w:sz w:val="26"/>
          <w:szCs w:val="26"/>
          <w:u w:val="single"/>
        </w:rPr>
        <w:t xml:space="preserve"> rok 201</w:t>
      </w:r>
      <w:r w:rsidR="00591DA4" w:rsidRPr="009D6B4C">
        <w:rPr>
          <w:rFonts w:ascii="Arial" w:hAnsi="Arial" w:cs="Arial"/>
          <w:b/>
          <w:sz w:val="26"/>
          <w:szCs w:val="26"/>
          <w:u w:val="single"/>
        </w:rPr>
        <w:t>6</w:t>
      </w:r>
    </w:p>
    <w:p w:rsidR="00A4660C" w:rsidRDefault="00A4660C" w:rsidP="00A4660C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B8394B" w:rsidTr="00B8394B">
        <w:tc>
          <w:tcPr>
            <w:tcW w:w="4714" w:type="dxa"/>
          </w:tcPr>
          <w:p w:rsidR="00B8394B" w:rsidRPr="00B8394B" w:rsidRDefault="00B8394B" w:rsidP="00B839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kontroly</w:t>
            </w:r>
          </w:p>
        </w:tc>
        <w:tc>
          <w:tcPr>
            <w:tcW w:w="4715" w:type="dxa"/>
          </w:tcPr>
          <w:p w:rsidR="00B8394B" w:rsidRPr="00B8394B" w:rsidRDefault="008625D2" w:rsidP="00862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Období kontroly</w:t>
            </w:r>
            <w:r w:rsidR="004F34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 předmět </w:t>
            </w:r>
            <w:r w:rsidR="004F34A3">
              <w:rPr>
                <w:rFonts w:ascii="Arial" w:hAnsi="Arial" w:cs="Arial"/>
                <w:b/>
              </w:rPr>
              <w:t>k</w:t>
            </w:r>
            <w:r w:rsidR="00B8394B">
              <w:rPr>
                <w:rFonts w:ascii="Arial" w:hAnsi="Arial" w:cs="Arial"/>
                <w:b/>
              </w:rPr>
              <w:t>ontrol</w:t>
            </w:r>
            <w:r w:rsidR="004F34A3">
              <w:rPr>
                <w:rFonts w:ascii="Arial" w:hAnsi="Arial" w:cs="Arial"/>
                <w:b/>
              </w:rPr>
              <w:t>y</w:t>
            </w:r>
            <w:r w:rsidR="00B0511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15" w:type="dxa"/>
          </w:tcPr>
          <w:p w:rsidR="00B8394B" w:rsidRPr="00B8394B" w:rsidRDefault="00B8394B" w:rsidP="00B8394B">
            <w:pPr>
              <w:jc w:val="center"/>
              <w:rPr>
                <w:rFonts w:ascii="Arial" w:hAnsi="Arial" w:cs="Arial"/>
                <w:b/>
              </w:rPr>
            </w:pPr>
            <w:r w:rsidRPr="00B8394B">
              <w:rPr>
                <w:rFonts w:ascii="Arial" w:hAnsi="Arial" w:cs="Arial"/>
                <w:b/>
              </w:rPr>
              <w:t>Výsledek kontroly</w:t>
            </w:r>
          </w:p>
        </w:tc>
      </w:tr>
      <w:tr w:rsidR="00161812" w:rsidTr="00F377B4">
        <w:trPr>
          <w:trHeight w:val="1704"/>
        </w:trPr>
        <w:tc>
          <w:tcPr>
            <w:tcW w:w="4714" w:type="dxa"/>
          </w:tcPr>
          <w:p w:rsidR="00161812" w:rsidRDefault="0083401A" w:rsidP="00591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Místní šetření podle § 80 až § 84 zákona č. 280/2009 Sb., daňový řád</w:t>
            </w:r>
          </w:p>
        </w:tc>
        <w:tc>
          <w:tcPr>
            <w:tcW w:w="4715" w:type="dxa"/>
          </w:tcPr>
          <w:p w:rsidR="00161812" w:rsidRDefault="00161812" w:rsidP="00862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8. 9. 2016</w:t>
            </w:r>
          </w:p>
          <w:p w:rsidR="00161812" w:rsidRDefault="00161812" w:rsidP="00862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Místní šetření na DPH, ověření přijatých zdanitelných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plnění a krácení nároku na odpočet daně ve zdaňovacím období leden – prosinec 2015</w:t>
            </w:r>
          </w:p>
        </w:tc>
        <w:tc>
          <w:tcPr>
            <w:tcW w:w="4715" w:type="dxa"/>
          </w:tcPr>
          <w:p w:rsidR="00161812" w:rsidRPr="008625D2" w:rsidRDefault="00161812" w:rsidP="00995E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Nebyly zjištěny chyby a nedostatky.</w:t>
            </w:r>
          </w:p>
        </w:tc>
      </w:tr>
      <w:tr w:rsidR="00161812" w:rsidTr="00F377B4">
        <w:trPr>
          <w:trHeight w:val="1704"/>
        </w:trPr>
        <w:tc>
          <w:tcPr>
            <w:tcW w:w="4714" w:type="dxa"/>
          </w:tcPr>
          <w:p w:rsidR="00161812" w:rsidRPr="004F34A3" w:rsidRDefault="00161812" w:rsidP="00591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Dílčí přezkoumání hospodaření města Černošice za rok 2016</w:t>
            </w:r>
          </w:p>
        </w:tc>
        <w:tc>
          <w:tcPr>
            <w:tcW w:w="4715" w:type="dxa"/>
          </w:tcPr>
          <w:p w:rsidR="00161812" w:rsidRDefault="00161812" w:rsidP="00862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– 25. 11. 2016</w:t>
            </w:r>
          </w:p>
          <w:p w:rsidR="00161812" w:rsidRPr="00E74030" w:rsidRDefault="00161812" w:rsidP="008625D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ust</w:t>
            </w:r>
            <w:proofErr w:type="spellEnd"/>
            <w:r>
              <w:rPr>
                <w:rFonts w:ascii="Arial" w:hAnsi="Arial" w:cs="Arial"/>
              </w:rPr>
              <w:t>. § 2 zákona č. 420/2004 Sb., o přezkoumání hospodaření územních samosprávných celků a dobrovolných svazků obcí</w:t>
            </w:r>
          </w:p>
        </w:tc>
        <w:tc>
          <w:tcPr>
            <w:tcW w:w="4715" w:type="dxa"/>
          </w:tcPr>
          <w:p w:rsidR="00161812" w:rsidRPr="008625D2" w:rsidRDefault="00161812" w:rsidP="00862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Nebyly zjištěny chyby a nedostatky.</w:t>
            </w:r>
          </w:p>
        </w:tc>
      </w:tr>
    </w:tbl>
    <w:p w:rsidR="00A4660C" w:rsidRPr="00A4660C" w:rsidRDefault="00A4660C" w:rsidP="00A4660C">
      <w:pPr>
        <w:jc w:val="both"/>
        <w:rPr>
          <w:rFonts w:ascii="Arial" w:hAnsi="Arial" w:cs="Arial"/>
        </w:rPr>
      </w:pPr>
    </w:p>
    <w:sectPr w:rsidR="00A4660C" w:rsidRPr="00A4660C" w:rsidSect="002A5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30"/>
    <w:rsid w:val="00116870"/>
    <w:rsid w:val="0013094C"/>
    <w:rsid w:val="00161812"/>
    <w:rsid w:val="00174BD4"/>
    <w:rsid w:val="0018123C"/>
    <w:rsid w:val="0020517E"/>
    <w:rsid w:val="002A5539"/>
    <w:rsid w:val="00396030"/>
    <w:rsid w:val="00437ECA"/>
    <w:rsid w:val="00467A59"/>
    <w:rsid w:val="004F34A3"/>
    <w:rsid w:val="00507BD2"/>
    <w:rsid w:val="00591DA4"/>
    <w:rsid w:val="005B5283"/>
    <w:rsid w:val="006A7959"/>
    <w:rsid w:val="006D1C89"/>
    <w:rsid w:val="007524F5"/>
    <w:rsid w:val="007947CD"/>
    <w:rsid w:val="007B141C"/>
    <w:rsid w:val="0083401A"/>
    <w:rsid w:val="008625D2"/>
    <w:rsid w:val="00952538"/>
    <w:rsid w:val="009D6B4C"/>
    <w:rsid w:val="00A4660C"/>
    <w:rsid w:val="00AA2F9B"/>
    <w:rsid w:val="00B05113"/>
    <w:rsid w:val="00B527A1"/>
    <w:rsid w:val="00B8394B"/>
    <w:rsid w:val="00CC7DDE"/>
    <w:rsid w:val="00E561B7"/>
    <w:rsid w:val="00E74030"/>
    <w:rsid w:val="00EB1A6C"/>
    <w:rsid w:val="00F377B4"/>
    <w:rsid w:val="00FD5AA9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4E51-C989-4885-8C58-AA0E973D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V101</dc:creator>
  <cp:lastModifiedBy>lzakova</cp:lastModifiedBy>
  <cp:revision>9</cp:revision>
  <dcterms:created xsi:type="dcterms:W3CDTF">2017-02-03T09:46:00Z</dcterms:created>
  <dcterms:modified xsi:type="dcterms:W3CDTF">2017-02-03T10:01:00Z</dcterms:modified>
</cp:coreProperties>
</file>