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0E" w:rsidRDefault="00E23470" w:rsidP="00CC6358">
      <w:pPr>
        <w:tabs>
          <w:tab w:val="left" w:pos="3210"/>
        </w:tabs>
      </w:pPr>
      <w:bookmarkStart w:id="0" w:name="_GoBack"/>
      <w:bookmarkEnd w:id="0"/>
      <w:r>
        <w:t xml:space="preserve">                                   zápis </w:t>
      </w:r>
      <w:r w:rsidR="00AD1F07">
        <w:t>č.</w:t>
      </w:r>
      <w:r w:rsidR="00A30691">
        <w:t>1</w:t>
      </w:r>
      <w:r w:rsidR="00CC6358">
        <w:t>5</w:t>
      </w:r>
      <w:r w:rsidR="00A30691">
        <w:t xml:space="preserve"> ze dne 14.4.2021</w:t>
      </w:r>
    </w:p>
    <w:p w:rsidR="00866E0E" w:rsidRDefault="00866E0E"/>
    <w:tbl>
      <w:tblPr>
        <w:tblStyle w:val="TableNormal"/>
        <w:tblW w:w="102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53"/>
        <w:gridCol w:w="8891"/>
      </w:tblGrid>
      <w:tr w:rsidR="00866E0E" w:rsidTr="0079005C">
        <w:trPr>
          <w:trHeight w:val="223"/>
        </w:trPr>
        <w:tc>
          <w:tcPr>
            <w:tcW w:w="1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276B11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Předkladatel: </w:t>
            </w:r>
          </w:p>
        </w:tc>
        <w:tc>
          <w:tcPr>
            <w:tcW w:w="8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C51ACE">
            <w:pPr>
              <w:spacing w:before="120"/>
            </w:pPr>
            <w:r>
              <w:rPr>
                <w:rFonts w:ascii="Arial" w:hAnsi="Arial"/>
                <w:sz w:val="20"/>
                <w:szCs w:val="20"/>
              </w:rPr>
              <w:t>Milena Paříková</w:t>
            </w:r>
          </w:p>
        </w:tc>
      </w:tr>
      <w:tr w:rsidR="0079005C" w:rsidTr="0079005C">
        <w:trPr>
          <w:trHeight w:val="223"/>
        </w:trPr>
        <w:tc>
          <w:tcPr>
            <w:tcW w:w="1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79005C" w:rsidP="0079005C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Ná</w:t>
            </w:r>
            <w:r>
              <w:rPr>
                <w:rFonts w:ascii="Arial" w:hAnsi="Arial"/>
                <w:color w:val="7F7F7F"/>
                <w:sz w:val="20"/>
                <w:szCs w:val="20"/>
                <w:u w:color="7F7F7F"/>
                <w:lang w:val="nl-NL"/>
              </w:rPr>
              <w:t xml:space="preserve">zev: </w:t>
            </w:r>
          </w:p>
        </w:tc>
        <w:tc>
          <w:tcPr>
            <w:tcW w:w="8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A30691" w:rsidP="007900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rFonts w:ascii="Arial" w:eastAsia="Calibri" w:hAnsi="Arial" w:cs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Osetí trávy v sadu</w:t>
            </w:r>
          </w:p>
        </w:tc>
      </w:tr>
      <w:tr w:rsidR="0079005C" w:rsidTr="0079005C">
        <w:trPr>
          <w:trHeight w:val="663"/>
        </w:trPr>
        <w:tc>
          <w:tcPr>
            <w:tcW w:w="1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79005C" w:rsidP="0079005C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Návrh usnesení: </w:t>
            </w:r>
          </w:p>
        </w:tc>
        <w:tc>
          <w:tcPr>
            <w:tcW w:w="8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CC6358" w:rsidP="0079005C">
            <w:pPr>
              <w:spacing w:before="120"/>
            </w:pPr>
            <w:r>
              <w:t>Na vědomí</w:t>
            </w:r>
          </w:p>
        </w:tc>
      </w:tr>
      <w:tr w:rsidR="0079005C" w:rsidTr="0079005C">
        <w:trPr>
          <w:trHeight w:val="1670"/>
        </w:trPr>
        <w:tc>
          <w:tcPr>
            <w:tcW w:w="1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79005C" w:rsidP="0079005C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Podklady:</w:t>
            </w:r>
          </w:p>
        </w:tc>
        <w:tc>
          <w:tcPr>
            <w:tcW w:w="8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A30691" w:rsidP="00CC6358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Paní radní Milena Paříková zorganizovala</w:t>
            </w:r>
            <w:r w:rsidR="00CC6358">
              <w:t xml:space="preserve"> </w:t>
            </w:r>
            <w:r>
              <w:t xml:space="preserve">osetí sadu travním semenem. </w:t>
            </w:r>
            <w:r>
              <w:rPr>
                <w:rFonts w:hint="eastAsia"/>
              </w:rPr>
              <w:t>N</w:t>
            </w:r>
            <w:r>
              <w:t>a vybraných částech sadu byla vyseta květná louka. Vše proběhlo v rámci občanské výpomoci.</w:t>
            </w:r>
          </w:p>
        </w:tc>
      </w:tr>
    </w:tbl>
    <w:p w:rsidR="00866E0E" w:rsidRDefault="00866E0E">
      <w:pPr>
        <w:widowControl w:val="0"/>
      </w:pPr>
    </w:p>
    <w:p w:rsidR="00866E0E" w:rsidRDefault="00866E0E">
      <w:pPr>
        <w:pStyle w:val="Nadpis3"/>
        <w:spacing w:before="0"/>
        <w:jc w:val="left"/>
        <w:rPr>
          <w:b w:val="0"/>
          <w:bCs w:val="0"/>
          <w:u w:val="none"/>
        </w:rPr>
      </w:pPr>
    </w:p>
    <w:p w:rsidR="00866E0E" w:rsidRDefault="00866E0E"/>
    <w:tbl>
      <w:tblPr>
        <w:tblStyle w:val="TableNormal"/>
        <w:tblW w:w="104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84"/>
        <w:gridCol w:w="9092"/>
      </w:tblGrid>
      <w:tr w:rsidR="00866E0E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276B11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Předkladatel: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7631FA">
            <w:pPr>
              <w:spacing w:before="120"/>
            </w:pPr>
            <w:r>
              <w:t>Lenka Kotálová</w:t>
            </w:r>
          </w:p>
        </w:tc>
      </w:tr>
      <w:tr w:rsidR="00866E0E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276B11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Ná</w:t>
            </w:r>
            <w:r>
              <w:rPr>
                <w:rFonts w:ascii="Arial" w:hAnsi="Arial"/>
                <w:color w:val="7F7F7F"/>
                <w:sz w:val="20"/>
                <w:szCs w:val="20"/>
                <w:u w:color="7F7F7F"/>
                <w:lang w:val="nl-NL"/>
              </w:rPr>
              <w:t xml:space="preserve">zev: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7631FA">
            <w:pPr>
              <w:spacing w:before="120"/>
            </w:pPr>
            <w:r>
              <w:t>Plastové  kelímky</w:t>
            </w:r>
          </w:p>
        </w:tc>
      </w:tr>
      <w:tr w:rsidR="00866E0E">
        <w:trPr>
          <w:trHeight w:val="44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276B11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Návrh usnesení: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866E0E" w:rsidP="00C51ACE">
            <w:pPr>
              <w:spacing w:before="120"/>
            </w:pPr>
          </w:p>
        </w:tc>
      </w:tr>
      <w:tr w:rsidR="00866E0E">
        <w:trPr>
          <w:trHeight w:val="176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276B11">
            <w:pPr>
              <w:spacing w:before="120"/>
            </w:pPr>
            <w:r>
              <w:rPr>
                <w:rFonts w:ascii="Arial" w:eastAsia="Calibri" w:hAnsi="Arial" w:cs="Calibri"/>
                <w:color w:val="7F7F7F"/>
                <w:sz w:val="20"/>
                <w:szCs w:val="20"/>
                <w:u w:color="7F7F7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Podklady.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1FA" w:rsidRDefault="007631FA" w:rsidP="007631FA">
            <w:pPr>
              <w:rPr>
                <w:rFonts w:cs="Times New Roman"/>
                <w:color w:val="auto"/>
              </w:rPr>
            </w:pPr>
            <w:r>
              <w:t>Dobrý den,</w:t>
            </w:r>
          </w:p>
          <w:p w:rsidR="007631FA" w:rsidRDefault="007631FA" w:rsidP="007631FA">
            <w:r>
              <w:br/>
              <w:t>Děkujeme Vám za projevený zájem o kelímky Popcup.</w:t>
            </w:r>
          </w:p>
          <w:p w:rsidR="007631FA" w:rsidRDefault="007631FA" w:rsidP="007631FA"/>
          <w:p w:rsidR="007631FA" w:rsidRDefault="007631FA" w:rsidP="007631FA">
            <w:r>
              <w:t xml:space="preserve">Na tento počet, který požadujete Vám nabízíme metodu potisku IML. Je to nejkvalitnějsí plnobarevný potisk. </w:t>
            </w:r>
          </w:p>
          <w:p w:rsidR="007631FA" w:rsidRDefault="006725D3" w:rsidP="007631FA">
            <w:hyperlink r:id="rId7" w:tgtFrame="_blank" w:history="1">
              <w:r w:rsidR="007631FA">
                <w:rPr>
                  <w:rStyle w:val="Hypertextovodkaz"/>
                </w:rPr>
                <w:t>https://www.popcup.cz/reference/iml-technologie-potisku/</w:t>
              </w:r>
            </w:hyperlink>
            <w:r w:rsidR="007631FA">
              <w:br/>
            </w:r>
          </w:p>
          <w:p w:rsidR="007631FA" w:rsidRDefault="007631FA" w:rsidP="007631FA">
            <w:r>
              <w:t>Cena zahrnuje grafickou přípravu nikoliv zhotovení grafického návrhu.</w:t>
            </w:r>
          </w:p>
          <w:p w:rsidR="007631FA" w:rsidRDefault="007631FA" w:rsidP="007631FA">
            <w:r>
              <w:t>Na 2000 ks kelímků 0,5l by byla cena 20,50,- bez DPH - (Vaše logo jsme prozatím neviděli, případně dle Vašeho návrhu by se mohla cena lehce změnit )</w:t>
            </w:r>
          </w:p>
          <w:p w:rsidR="007631FA" w:rsidRDefault="007631FA" w:rsidP="007631FA">
            <w:r>
              <w:t>Doprava - cena při tomto množství by byla 1200,- bez DPH,popřípadě je možný vlastní odběr v Pardubicích zdarma.</w:t>
            </w:r>
          </w:p>
          <w:p w:rsidR="007631FA" w:rsidRDefault="007631FA" w:rsidP="007631FA">
            <w:r>
              <w:br/>
            </w:r>
          </w:p>
          <w:p w:rsidR="007631FA" w:rsidRDefault="007631FA" w:rsidP="007631FA">
            <w:r>
              <w:t>V případě Vašeho zájmu bych Vám zaslala výsek na šablonu pro vložení loga.</w:t>
            </w:r>
          </w:p>
          <w:p w:rsidR="007631FA" w:rsidRDefault="007631FA" w:rsidP="007631FA">
            <w:r>
              <w:br/>
            </w:r>
          </w:p>
          <w:p w:rsidR="00CD15E5" w:rsidRDefault="00CD15E5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</w:tbl>
    <w:p w:rsidR="00866E0E" w:rsidRDefault="00866E0E">
      <w:pPr>
        <w:widowControl w:val="0"/>
      </w:pPr>
    </w:p>
    <w:p w:rsidR="00866E0E" w:rsidRDefault="00866E0E">
      <w:pPr>
        <w:pStyle w:val="Nadpis3"/>
        <w:spacing w:before="0"/>
        <w:jc w:val="left"/>
        <w:rPr>
          <w:b w:val="0"/>
          <w:bCs w:val="0"/>
          <w:u w:val="none"/>
        </w:rPr>
      </w:pPr>
    </w:p>
    <w:p w:rsidR="00866E0E" w:rsidRDefault="00866E0E"/>
    <w:p w:rsidR="00866E0E" w:rsidRDefault="00866E0E"/>
    <w:tbl>
      <w:tblPr>
        <w:tblStyle w:val="TableNormal"/>
        <w:tblW w:w="104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84"/>
        <w:gridCol w:w="9092"/>
      </w:tblGrid>
      <w:tr w:rsidR="00866E0E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276B11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Předkladatel: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866E0E">
            <w:pPr>
              <w:spacing w:before="120"/>
            </w:pPr>
          </w:p>
        </w:tc>
      </w:tr>
      <w:tr w:rsidR="0079005C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79005C" w:rsidP="0079005C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Ná</w:t>
            </w:r>
            <w:r>
              <w:rPr>
                <w:rFonts w:ascii="Arial" w:hAnsi="Arial"/>
                <w:color w:val="7F7F7F"/>
                <w:sz w:val="20"/>
                <w:szCs w:val="20"/>
                <w:u w:color="7F7F7F"/>
                <w:lang w:val="nl-NL"/>
              </w:rPr>
              <w:t xml:space="preserve">zev: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79005C" w:rsidP="0079005C">
            <w:pPr>
              <w:spacing w:before="120"/>
            </w:pPr>
          </w:p>
        </w:tc>
      </w:tr>
      <w:tr w:rsidR="0079005C">
        <w:trPr>
          <w:trHeight w:val="124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79005C" w:rsidP="0079005C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Návrh usnesení: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005C" w:rsidRDefault="0079005C" w:rsidP="0079005C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866E0E">
        <w:trPr>
          <w:trHeight w:val="510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276B11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Podklady: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189" w:rsidRDefault="00192189" w:rsidP="008D3097">
            <w:pPr>
              <w:spacing w:before="120"/>
            </w:pPr>
          </w:p>
        </w:tc>
      </w:tr>
    </w:tbl>
    <w:p w:rsidR="00866E0E" w:rsidRDefault="00866E0E">
      <w:pPr>
        <w:widowControl w:val="0"/>
      </w:pPr>
    </w:p>
    <w:p w:rsidR="00866E0E" w:rsidRDefault="00866E0E">
      <w:pPr>
        <w:pStyle w:val="Nadpis3"/>
        <w:spacing w:before="0"/>
        <w:jc w:val="left"/>
        <w:rPr>
          <w:b w:val="0"/>
          <w:bCs w:val="0"/>
          <w:u w:val="none"/>
        </w:rPr>
      </w:pPr>
    </w:p>
    <w:p w:rsidR="00866E0E" w:rsidRDefault="00866E0E">
      <w:pPr>
        <w:rPr>
          <w:rFonts w:ascii="Arial" w:eastAsia="Arial" w:hAnsi="Arial" w:cs="Arial"/>
        </w:rPr>
      </w:pPr>
    </w:p>
    <w:p w:rsidR="00866E0E" w:rsidRDefault="00866E0E">
      <w:pPr>
        <w:rPr>
          <w:rFonts w:ascii="Arial" w:eastAsia="Arial" w:hAnsi="Arial" w:cs="Arial"/>
        </w:rPr>
      </w:pPr>
    </w:p>
    <w:p w:rsidR="00866E0E" w:rsidRDefault="00866E0E"/>
    <w:p w:rsidR="00866E0E" w:rsidRDefault="00866E0E"/>
    <w:tbl>
      <w:tblPr>
        <w:tblStyle w:val="TableNormal"/>
        <w:tblW w:w="104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84"/>
        <w:gridCol w:w="9092"/>
      </w:tblGrid>
      <w:tr w:rsidR="00866E0E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276B11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Předkladatel: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866E0E">
            <w:pPr>
              <w:spacing w:before="120"/>
            </w:pPr>
          </w:p>
        </w:tc>
      </w:tr>
      <w:tr w:rsidR="00866E0E">
        <w:trPr>
          <w:trHeight w:val="22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276B11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>Ná</w:t>
            </w:r>
            <w:r>
              <w:rPr>
                <w:rFonts w:ascii="Arial" w:hAnsi="Arial"/>
                <w:color w:val="7F7F7F"/>
                <w:sz w:val="20"/>
                <w:szCs w:val="20"/>
                <w:u w:color="7F7F7F"/>
                <w:lang w:val="nl-NL"/>
              </w:rPr>
              <w:t xml:space="preserve">zev: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866E0E" w:rsidP="00CD15E5">
            <w:pPr>
              <w:pStyle w:val="Vchoz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</w:tc>
      </w:tr>
      <w:tr w:rsidR="00866E0E">
        <w:trPr>
          <w:trHeight w:val="443"/>
        </w:trPr>
        <w:tc>
          <w:tcPr>
            <w:tcW w:w="13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276B11">
            <w:pPr>
              <w:spacing w:before="120"/>
            </w:pPr>
            <w:r>
              <w:rPr>
                <w:rFonts w:ascii="Arial" w:hAnsi="Arial"/>
                <w:color w:val="7F7F7F"/>
                <w:sz w:val="20"/>
                <w:szCs w:val="20"/>
                <w:u w:color="7F7F7F"/>
              </w:rPr>
              <w:t xml:space="preserve">Návrh usnesení: </w:t>
            </w:r>
          </w:p>
        </w:tc>
        <w:tc>
          <w:tcPr>
            <w:tcW w:w="90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E0E" w:rsidRDefault="00866E0E">
            <w:pPr>
              <w:spacing w:before="120"/>
            </w:pPr>
          </w:p>
        </w:tc>
      </w:tr>
    </w:tbl>
    <w:p w:rsidR="000320F2" w:rsidRDefault="000320F2"/>
    <w:sectPr w:rsidR="000320F2">
      <w:headerReference w:type="default" r:id="rId8"/>
      <w:footerReference w:type="default" r:id="rId9"/>
      <w:pgSz w:w="11900" w:h="16840"/>
      <w:pgMar w:top="2552" w:right="746" w:bottom="1276" w:left="90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BD9" w:rsidRDefault="001E0BD9">
      <w:r>
        <w:separator/>
      </w:r>
    </w:p>
  </w:endnote>
  <w:endnote w:type="continuationSeparator" w:id="0">
    <w:p w:rsidR="001E0BD9" w:rsidRDefault="001E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E0E" w:rsidRDefault="00276B11">
    <w:pPr>
      <w:pStyle w:val="Zpat"/>
      <w:jc w:val="center"/>
    </w:pPr>
    <w:r>
      <w:rPr>
        <w:rFonts w:ascii="Arial" w:hAnsi="Arial"/>
        <w:color w:val="808080"/>
        <w:sz w:val="20"/>
        <w:szCs w:val="20"/>
        <w:u w:color="808080"/>
      </w:rPr>
      <w:t xml:space="preserve">(strana </w:t>
    </w:r>
    <w:r>
      <w:rPr>
        <w:rFonts w:ascii="Arial" w:eastAsia="Arial" w:hAnsi="Arial" w:cs="Arial"/>
        <w:color w:val="808080"/>
        <w:sz w:val="20"/>
        <w:szCs w:val="20"/>
        <w:u w:color="808080"/>
      </w:rPr>
      <w:fldChar w:fldCharType="begin"/>
    </w:r>
    <w:r>
      <w:rPr>
        <w:rFonts w:ascii="Arial" w:eastAsia="Arial" w:hAnsi="Arial" w:cs="Arial"/>
        <w:color w:val="808080"/>
        <w:sz w:val="20"/>
        <w:szCs w:val="20"/>
        <w:u w:color="808080"/>
      </w:rPr>
      <w:instrText xml:space="preserve"> PAGE </w:instrText>
    </w:r>
    <w:r>
      <w:rPr>
        <w:rFonts w:ascii="Arial" w:eastAsia="Arial" w:hAnsi="Arial" w:cs="Arial"/>
        <w:color w:val="808080"/>
        <w:sz w:val="20"/>
        <w:szCs w:val="20"/>
        <w:u w:color="808080"/>
      </w:rPr>
      <w:fldChar w:fldCharType="separate"/>
    </w:r>
    <w:r w:rsidR="006725D3">
      <w:rPr>
        <w:rFonts w:ascii="Arial" w:eastAsia="Arial" w:hAnsi="Arial" w:cs="Arial"/>
        <w:noProof/>
        <w:color w:val="808080"/>
        <w:sz w:val="20"/>
        <w:szCs w:val="20"/>
        <w:u w:color="808080"/>
      </w:rPr>
      <w:t>1</w:t>
    </w:r>
    <w:r>
      <w:rPr>
        <w:rFonts w:ascii="Arial" w:eastAsia="Arial" w:hAnsi="Arial" w:cs="Arial"/>
        <w:color w:val="808080"/>
        <w:sz w:val="20"/>
        <w:szCs w:val="20"/>
        <w:u w:color="808080"/>
      </w:rPr>
      <w:fldChar w:fldCharType="end"/>
    </w:r>
    <w:r>
      <w:rPr>
        <w:rFonts w:ascii="Arial" w:hAnsi="Arial"/>
        <w:color w:val="808080"/>
        <w:sz w:val="20"/>
        <w:szCs w:val="20"/>
        <w:u w:color="808080"/>
      </w:rPr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BD9" w:rsidRDefault="001E0BD9">
      <w:r>
        <w:separator/>
      </w:r>
    </w:p>
  </w:footnote>
  <w:footnote w:type="continuationSeparator" w:id="0">
    <w:p w:rsidR="001E0BD9" w:rsidRDefault="001E0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E0E" w:rsidRDefault="00276B11">
    <w:pPr>
      <w:pStyle w:val="Nadpis1"/>
      <w:jc w:val="center"/>
      <w:rPr>
        <w:rFonts w:ascii="Arial" w:hAnsi="Arial"/>
        <w:b/>
        <w:bCs/>
      </w:rPr>
    </w:pPr>
    <w:r>
      <w:rPr>
        <w:noProof/>
      </w:rPr>
      <w:drawing>
        <wp:inline distT="0" distB="0" distL="0" distR="0">
          <wp:extent cx="1733550" cy="98107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20155"/>
                  <a:stretch>
                    <a:fillRect/>
                  </a:stretch>
                </pic:blipFill>
                <pic:spPr>
                  <a:xfrm>
                    <a:off x="0" y="0"/>
                    <a:ext cx="1733550" cy="9810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66E0E" w:rsidRDefault="00276B11">
    <w:pPr>
      <w:pStyle w:val="Nadpis1"/>
      <w:jc w:val="center"/>
    </w:pPr>
    <w:r>
      <w:rPr>
        <w:rFonts w:ascii="Arial" w:hAnsi="Arial"/>
      </w:rPr>
      <w:t>Komise životního prostředí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37536"/>
    <w:multiLevelType w:val="hybridMultilevel"/>
    <w:tmpl w:val="F9E8FBAC"/>
    <w:lvl w:ilvl="0" w:tplc="A330FC7C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6E12BE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5EFAE6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7267FA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14C41E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9015F0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EAAAC8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98F4FC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8B3C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0E"/>
    <w:rsid w:val="000320F2"/>
    <w:rsid w:val="0005512C"/>
    <w:rsid w:val="000979A3"/>
    <w:rsid w:val="001566A4"/>
    <w:rsid w:val="00192189"/>
    <w:rsid w:val="001E0BD9"/>
    <w:rsid w:val="00276B11"/>
    <w:rsid w:val="003F6002"/>
    <w:rsid w:val="00455AAF"/>
    <w:rsid w:val="004C7B10"/>
    <w:rsid w:val="004D5084"/>
    <w:rsid w:val="00573655"/>
    <w:rsid w:val="00580DBD"/>
    <w:rsid w:val="006725D3"/>
    <w:rsid w:val="007631FA"/>
    <w:rsid w:val="0079005C"/>
    <w:rsid w:val="008534D6"/>
    <w:rsid w:val="00866E0E"/>
    <w:rsid w:val="008D3097"/>
    <w:rsid w:val="00924A0E"/>
    <w:rsid w:val="00997956"/>
    <w:rsid w:val="00A30691"/>
    <w:rsid w:val="00A55E55"/>
    <w:rsid w:val="00AD1F07"/>
    <w:rsid w:val="00AE2A1D"/>
    <w:rsid w:val="00B17610"/>
    <w:rsid w:val="00B56C66"/>
    <w:rsid w:val="00C51ACE"/>
    <w:rsid w:val="00CC6070"/>
    <w:rsid w:val="00CC6358"/>
    <w:rsid w:val="00CD15E5"/>
    <w:rsid w:val="00CF2AE0"/>
    <w:rsid w:val="00D74FBE"/>
    <w:rsid w:val="00D96BE7"/>
    <w:rsid w:val="00E2104C"/>
    <w:rsid w:val="00E23470"/>
    <w:rsid w:val="00E7022B"/>
    <w:rsid w:val="00EF4058"/>
    <w:rsid w:val="00F023F5"/>
    <w:rsid w:val="00F9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B8BF4-39AF-4637-B03A-7DD76E24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paragraph" w:styleId="Nadpis1">
    <w:name w:val="heading 1"/>
    <w:next w:val="Normln"/>
    <w:pPr>
      <w:keepNext/>
      <w:outlineLvl w:val="0"/>
    </w:pPr>
    <w:rPr>
      <w:rFonts w:cs="Arial Unicode MS"/>
      <w:color w:val="000000"/>
      <w:sz w:val="36"/>
      <w:szCs w:val="36"/>
      <w:u w:color="000000"/>
    </w:rPr>
  </w:style>
  <w:style w:type="paragraph" w:styleId="Nadpis3">
    <w:name w:val="heading 3"/>
    <w:next w:val="Normln"/>
    <w:pPr>
      <w:keepNext/>
      <w:spacing w:before="240"/>
      <w:jc w:val="center"/>
      <w:outlineLvl w:val="2"/>
    </w:pPr>
    <w:rPr>
      <w:rFonts w:ascii="Arial" w:eastAsia="Arial" w:hAnsi="Arial" w:cs="Arial"/>
      <w:b/>
      <w:bCs/>
      <w:color w:val="000000"/>
      <w:sz w:val="28"/>
      <w:szCs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Titulek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paragraph" w:customStyle="1" w:styleId="VchozA">
    <w:name w:val="Výchozí A"/>
    <w:rsid w:val="008534D6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hlav">
    <w:name w:val="header"/>
    <w:basedOn w:val="Normln"/>
    <w:link w:val="ZhlavChar"/>
    <w:uiPriority w:val="99"/>
    <w:unhideWhenUsed/>
    <w:rsid w:val="00E210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104C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036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9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pcup.cz/reference/iml-technologie-potis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Petelíková</dc:creator>
  <cp:lastModifiedBy>Jitka Drahokoupilová</cp:lastModifiedBy>
  <cp:revision>2</cp:revision>
  <dcterms:created xsi:type="dcterms:W3CDTF">2022-07-25T13:39:00Z</dcterms:created>
  <dcterms:modified xsi:type="dcterms:W3CDTF">2022-07-25T13:39:00Z</dcterms:modified>
</cp:coreProperties>
</file>